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291FA" w14:textId="447635AA" w:rsidR="00781D0E" w:rsidRPr="00781D0E" w:rsidRDefault="00781D0E" w:rsidP="00781D0E">
      <w:r>
        <w:rPr>
          <w:noProof/>
        </w:rPr>
        <w:drawing>
          <wp:anchor distT="0" distB="0" distL="114300" distR="114300" simplePos="0" relativeHeight="251660288" behindDoc="0" locked="0" layoutInCell="1" allowOverlap="1" wp14:anchorId="674D99E7" wp14:editId="1DDE414F">
            <wp:simplePos x="0" y="0"/>
            <wp:positionH relativeFrom="margin">
              <wp:posOffset>3924760</wp:posOffset>
            </wp:positionH>
            <wp:positionV relativeFrom="paragraph">
              <wp:posOffset>3465877</wp:posOffset>
            </wp:positionV>
            <wp:extent cx="1673860" cy="651510"/>
            <wp:effectExtent l="0" t="0" r="2540" b="0"/>
            <wp:wrapNone/>
            <wp:docPr id="3" name="Grafik 3"/>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3860" cy="651510"/>
                    </a:xfrm>
                    <a:prstGeom prst="rect">
                      <a:avLst/>
                    </a:prstGeom>
                    <a:noFill/>
                  </pic:spPr>
                </pic:pic>
              </a:graphicData>
            </a:graphic>
            <wp14:sizeRelH relativeFrom="margin">
              <wp14:pctWidth>0</wp14:pctWidth>
            </wp14:sizeRelH>
            <wp14:sizeRelV relativeFrom="margin">
              <wp14:pctHeight>0</wp14:pctHeight>
            </wp14:sizeRelV>
          </wp:anchor>
        </w:drawing>
      </w:r>
      <w:r w:rsidR="00497B8B" w:rsidRPr="00BD4ACC">
        <w:rPr>
          <w:noProof/>
        </w:rPr>
        <w:drawing>
          <wp:anchor distT="0" distB="0" distL="114300" distR="114300" simplePos="0" relativeHeight="251658240" behindDoc="1" locked="0" layoutInCell="1" allowOverlap="1" wp14:anchorId="21750827" wp14:editId="73D0F37D">
            <wp:simplePos x="0" y="0"/>
            <wp:positionH relativeFrom="margin">
              <wp:align>center</wp:align>
            </wp:positionH>
            <wp:positionV relativeFrom="paragraph">
              <wp:posOffset>32512</wp:posOffset>
            </wp:positionV>
            <wp:extent cx="5754370" cy="3717290"/>
            <wp:effectExtent l="0" t="0" r="0" b="0"/>
            <wp:wrapTight wrapText="bothSides">
              <wp:wrapPolygon edited="0">
                <wp:start x="0" y="0"/>
                <wp:lineTo x="0" y="21475"/>
                <wp:lineTo x="21524" y="21475"/>
                <wp:lineTo x="2152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4370" cy="371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028EA" w14:textId="77777777" w:rsidR="001A6848" w:rsidRDefault="001A6848" w:rsidP="00DB2AFD">
      <w:pPr>
        <w:jc w:val="center"/>
        <w:rPr>
          <w:b/>
          <w:sz w:val="24"/>
          <w:szCs w:val="24"/>
          <w:u w:val="single"/>
        </w:rPr>
      </w:pPr>
    </w:p>
    <w:p w14:paraId="4901F46D" w14:textId="64553146" w:rsidR="005216F1" w:rsidRPr="00D940E5" w:rsidRDefault="00DB2AFD" w:rsidP="00DB2AFD">
      <w:pPr>
        <w:jc w:val="center"/>
        <w:rPr>
          <w:b/>
          <w:sz w:val="24"/>
          <w:szCs w:val="24"/>
          <w:u w:val="single"/>
        </w:rPr>
      </w:pPr>
      <w:r w:rsidRPr="00D940E5">
        <w:rPr>
          <w:b/>
          <w:sz w:val="24"/>
          <w:szCs w:val="24"/>
          <w:u w:val="single"/>
        </w:rPr>
        <w:t>Die Woche der seelischen Gesundheit im Teilhabehaus</w:t>
      </w:r>
    </w:p>
    <w:p w14:paraId="5D3A5001" w14:textId="056E7811" w:rsidR="00DB2AFD" w:rsidRPr="00643644" w:rsidRDefault="00DB2AFD" w:rsidP="00DB2AFD">
      <w:r w:rsidRPr="00643644">
        <w:t>Das Teilhabehaus nimmt in diesem Jahr an der Woche der Seelischen Gesundheit teil, mit dem Ziel in der breiten Öffentlichkeit ein Bewusstsein für die eigene seelische Gesundheit zu schaffen und Vorurteile gegenüber psychischen Erkrankungen abzubauen.</w:t>
      </w:r>
    </w:p>
    <w:p w14:paraId="09D0373B" w14:textId="5FED6556" w:rsidR="00DB2AFD" w:rsidRDefault="00DB2AFD" w:rsidP="00643644">
      <w:pPr>
        <w:rPr>
          <w:b/>
          <w:u w:val="single"/>
        </w:rPr>
      </w:pPr>
      <w:r w:rsidRPr="00643644">
        <w:t xml:space="preserve">Hierzu </w:t>
      </w:r>
      <w:r w:rsidR="00643644" w:rsidRPr="00643644">
        <w:t>lädt</w:t>
      </w:r>
      <w:r w:rsidRPr="00643644">
        <w:t xml:space="preserve"> das Teilhabehaus </w:t>
      </w:r>
      <w:r w:rsidR="00643644" w:rsidRPr="00643644">
        <w:t>in</w:t>
      </w:r>
      <w:r w:rsidRPr="00643644">
        <w:t xml:space="preserve"> der Woche vom 16.10. – 20.10. </w:t>
      </w:r>
      <w:r w:rsidR="00643644" w:rsidRPr="00643644">
        <w:t>2023</w:t>
      </w:r>
      <w:r w:rsidR="00643644">
        <w:t xml:space="preserve"> </w:t>
      </w:r>
      <w:r w:rsidR="00643644" w:rsidRPr="00643644">
        <w:t xml:space="preserve">unter dem Motto „Zusammen der Angst das Gewicht nehmen“ </w:t>
      </w:r>
      <w:r w:rsidR="00643644">
        <w:t xml:space="preserve">zu </w:t>
      </w:r>
      <w:r w:rsidRPr="00643644">
        <w:t>verschiedenen Veranstaltungen ein</w:t>
      </w:r>
      <w:r w:rsidR="00643644">
        <w:t>:</w:t>
      </w:r>
    </w:p>
    <w:tbl>
      <w:tblPr>
        <w:tblStyle w:val="Tabellenraster"/>
        <w:tblW w:w="0" w:type="auto"/>
        <w:tblLook w:val="04A0" w:firstRow="1" w:lastRow="0" w:firstColumn="1" w:lastColumn="0" w:noHBand="0" w:noVBand="1"/>
      </w:tblPr>
      <w:tblGrid>
        <w:gridCol w:w="1946"/>
        <w:gridCol w:w="6980"/>
      </w:tblGrid>
      <w:tr w:rsidR="00DB2AFD" w:rsidRPr="00DB2AFD" w14:paraId="25FF1D49" w14:textId="77777777" w:rsidTr="00DB2AFD">
        <w:tc>
          <w:tcPr>
            <w:tcW w:w="1946" w:type="dxa"/>
          </w:tcPr>
          <w:p w14:paraId="50ACB8ED" w14:textId="77777777" w:rsidR="00DB2AFD" w:rsidRPr="00D93C41" w:rsidRDefault="00DB2AFD" w:rsidP="00DB2AFD">
            <w:pPr>
              <w:rPr>
                <w:b/>
                <w:color w:val="00A5DB"/>
              </w:rPr>
            </w:pPr>
            <w:r w:rsidRPr="00D93C41">
              <w:rPr>
                <w:b/>
                <w:color w:val="00A5DB"/>
              </w:rPr>
              <w:t>16.10.2023</w:t>
            </w:r>
          </w:p>
          <w:p w14:paraId="0D3F3963" w14:textId="77777777" w:rsidR="00DB2AFD" w:rsidRPr="00643644" w:rsidRDefault="00DB2AFD" w:rsidP="00DB2AFD">
            <w:pPr>
              <w:rPr>
                <w:b/>
              </w:rPr>
            </w:pPr>
            <w:r w:rsidRPr="00643644">
              <w:rPr>
                <w:b/>
              </w:rPr>
              <w:t>11 – 12 Uhr</w:t>
            </w:r>
          </w:p>
        </w:tc>
        <w:tc>
          <w:tcPr>
            <w:tcW w:w="6980" w:type="dxa"/>
          </w:tcPr>
          <w:p w14:paraId="4D8943E9" w14:textId="77777777" w:rsidR="00DB2AFD" w:rsidRPr="00643644" w:rsidRDefault="00DB2AFD" w:rsidP="00DB2AFD">
            <w:pPr>
              <w:pStyle w:val="Listenabsatz"/>
              <w:spacing w:after="160" w:line="259" w:lineRule="auto"/>
              <w:rPr>
                <w:b/>
              </w:rPr>
            </w:pPr>
            <w:r w:rsidRPr="00643644">
              <w:rPr>
                <w:b/>
              </w:rPr>
              <w:t xml:space="preserve">Kreativtreff </w:t>
            </w:r>
          </w:p>
        </w:tc>
      </w:tr>
      <w:tr w:rsidR="00DB2AFD" w:rsidRPr="00DB2AFD" w14:paraId="5695BC8E" w14:textId="77777777" w:rsidTr="00DB2AFD">
        <w:tc>
          <w:tcPr>
            <w:tcW w:w="1946" w:type="dxa"/>
          </w:tcPr>
          <w:p w14:paraId="4713329D" w14:textId="77777777" w:rsidR="00DB2AFD" w:rsidRPr="001A6848" w:rsidRDefault="00DB2AFD" w:rsidP="00DB2AFD">
            <w:pPr>
              <w:rPr>
                <w:b/>
                <w:color w:val="00B0F0"/>
              </w:rPr>
            </w:pPr>
            <w:r w:rsidRPr="00D93C41">
              <w:rPr>
                <w:b/>
                <w:color w:val="00A5DB"/>
              </w:rPr>
              <w:t>16.10.2023</w:t>
            </w:r>
          </w:p>
          <w:p w14:paraId="46899A9C" w14:textId="77777777" w:rsidR="00DB2AFD" w:rsidRPr="00643644" w:rsidRDefault="00DB2AFD" w:rsidP="00DB2AFD">
            <w:pPr>
              <w:rPr>
                <w:b/>
              </w:rPr>
            </w:pPr>
            <w:r w:rsidRPr="00643644">
              <w:rPr>
                <w:b/>
              </w:rPr>
              <w:t>13 – 15:30Uhr</w:t>
            </w:r>
          </w:p>
        </w:tc>
        <w:tc>
          <w:tcPr>
            <w:tcW w:w="6980" w:type="dxa"/>
          </w:tcPr>
          <w:p w14:paraId="27FD29E4" w14:textId="77777777" w:rsidR="00DB2AFD" w:rsidRPr="00643644" w:rsidRDefault="00DB2AFD" w:rsidP="00DB2AFD">
            <w:pPr>
              <w:pStyle w:val="Listenabsatz"/>
              <w:spacing w:after="160" w:line="259" w:lineRule="auto"/>
              <w:rPr>
                <w:b/>
              </w:rPr>
            </w:pPr>
            <w:r w:rsidRPr="00643644">
              <w:rPr>
                <w:b/>
              </w:rPr>
              <w:t>Fachvortrag</w:t>
            </w:r>
          </w:p>
          <w:p w14:paraId="363CD3CA" w14:textId="77777777" w:rsidR="00DB2AFD" w:rsidRPr="00643644" w:rsidRDefault="00DB2AFD" w:rsidP="00DB2AFD">
            <w:pPr>
              <w:pStyle w:val="Listenabsatz"/>
              <w:spacing w:after="160" w:line="259" w:lineRule="auto"/>
              <w:rPr>
                <w:b/>
              </w:rPr>
            </w:pPr>
            <w:r w:rsidRPr="00643644">
              <w:rPr>
                <w:b/>
              </w:rPr>
              <w:t>„Mach dich schlau! – mit Wissen gegen die Angst vorgehen“</w:t>
            </w:r>
          </w:p>
        </w:tc>
      </w:tr>
      <w:tr w:rsidR="00DB2AFD" w:rsidRPr="00DB2AFD" w14:paraId="3BCC9CFE" w14:textId="77777777" w:rsidTr="00DB2AFD">
        <w:tc>
          <w:tcPr>
            <w:tcW w:w="1946" w:type="dxa"/>
          </w:tcPr>
          <w:p w14:paraId="496F7B10" w14:textId="77777777" w:rsidR="00DB2AFD" w:rsidRPr="00D93C41" w:rsidRDefault="00DB2AFD" w:rsidP="00DB2AFD">
            <w:pPr>
              <w:rPr>
                <w:b/>
                <w:color w:val="00A5DB"/>
              </w:rPr>
            </w:pPr>
            <w:r w:rsidRPr="00D93C41">
              <w:rPr>
                <w:b/>
                <w:color w:val="00A5DB"/>
              </w:rPr>
              <w:t>17.10.2023</w:t>
            </w:r>
          </w:p>
          <w:p w14:paraId="54D0E8BB" w14:textId="77777777" w:rsidR="00DB2AFD" w:rsidRPr="00643644" w:rsidRDefault="00DB2AFD" w:rsidP="00DB2AFD">
            <w:pPr>
              <w:rPr>
                <w:b/>
              </w:rPr>
            </w:pPr>
            <w:r w:rsidRPr="00643644">
              <w:rPr>
                <w:b/>
              </w:rPr>
              <w:t>10 -11 Uhr</w:t>
            </w:r>
          </w:p>
        </w:tc>
        <w:tc>
          <w:tcPr>
            <w:tcW w:w="6980" w:type="dxa"/>
          </w:tcPr>
          <w:p w14:paraId="6D7D388E" w14:textId="77777777" w:rsidR="00DB2AFD" w:rsidRPr="00643644" w:rsidRDefault="00DB2AFD" w:rsidP="00DB2AFD">
            <w:pPr>
              <w:pStyle w:val="Listenabsatz"/>
              <w:spacing w:after="160" w:line="259" w:lineRule="auto"/>
              <w:rPr>
                <w:b/>
              </w:rPr>
            </w:pPr>
            <w:r w:rsidRPr="00643644">
              <w:rPr>
                <w:b/>
              </w:rPr>
              <w:t>Entspannungsangebot „</w:t>
            </w:r>
            <w:proofErr w:type="spellStart"/>
            <w:r w:rsidRPr="00643644">
              <w:rPr>
                <w:b/>
              </w:rPr>
              <w:t>Kopffrei</w:t>
            </w:r>
            <w:proofErr w:type="spellEnd"/>
            <w:r w:rsidRPr="00643644">
              <w:rPr>
                <w:b/>
              </w:rPr>
              <w:t>“</w:t>
            </w:r>
          </w:p>
          <w:p w14:paraId="77EF8BA1" w14:textId="77777777" w:rsidR="00DB2AFD" w:rsidRPr="00643644" w:rsidRDefault="00DB2AFD" w:rsidP="00DB2AFD">
            <w:pPr>
              <w:pStyle w:val="Listenabsatz"/>
              <w:spacing w:after="160" w:line="259" w:lineRule="auto"/>
              <w:rPr>
                <w:b/>
              </w:rPr>
            </w:pPr>
            <w:r w:rsidRPr="00643644">
              <w:rPr>
                <w:b/>
              </w:rPr>
              <w:t>„Mit Ruhe der Angst das Gewicht nehmen“</w:t>
            </w:r>
          </w:p>
        </w:tc>
      </w:tr>
      <w:tr w:rsidR="00DB2AFD" w:rsidRPr="00DB2AFD" w14:paraId="41F0EC32" w14:textId="77777777" w:rsidTr="00DB2AFD">
        <w:tc>
          <w:tcPr>
            <w:tcW w:w="1946" w:type="dxa"/>
          </w:tcPr>
          <w:p w14:paraId="33AF9FB4" w14:textId="42BF2994" w:rsidR="00DB2AFD" w:rsidRPr="00D93C41" w:rsidRDefault="00DB2AFD" w:rsidP="00DB2AFD">
            <w:pPr>
              <w:rPr>
                <w:b/>
                <w:color w:val="00A5DB"/>
              </w:rPr>
            </w:pPr>
            <w:r w:rsidRPr="00D93C41">
              <w:rPr>
                <w:b/>
                <w:color w:val="00A5DB"/>
              </w:rPr>
              <w:t>17.10.2023</w:t>
            </w:r>
          </w:p>
          <w:p w14:paraId="738E97A7" w14:textId="77777777" w:rsidR="00DB2AFD" w:rsidRPr="00643644" w:rsidRDefault="00DB2AFD" w:rsidP="00DB2AFD">
            <w:pPr>
              <w:rPr>
                <w:b/>
              </w:rPr>
            </w:pPr>
            <w:r w:rsidRPr="00643644">
              <w:rPr>
                <w:b/>
              </w:rPr>
              <w:t>12 – 14:00 Uhr</w:t>
            </w:r>
          </w:p>
        </w:tc>
        <w:tc>
          <w:tcPr>
            <w:tcW w:w="6980" w:type="dxa"/>
          </w:tcPr>
          <w:p w14:paraId="405CC4A6" w14:textId="6C8D8A01" w:rsidR="00DB2AFD" w:rsidRPr="00643644" w:rsidRDefault="00643644" w:rsidP="00DB2AFD">
            <w:pPr>
              <w:rPr>
                <w:b/>
              </w:rPr>
            </w:pPr>
            <w:r w:rsidRPr="00643644">
              <w:t xml:space="preserve">               </w:t>
            </w:r>
            <w:r w:rsidR="00DB2AFD" w:rsidRPr="00643644">
              <w:rPr>
                <w:b/>
              </w:rPr>
              <w:t>Kreativer Workshop „Meine Stärken entdecken“</w:t>
            </w:r>
          </w:p>
        </w:tc>
      </w:tr>
      <w:tr w:rsidR="00DB2AFD" w:rsidRPr="00DB2AFD" w14:paraId="400ECDB1" w14:textId="77777777" w:rsidTr="00DB2AFD">
        <w:tc>
          <w:tcPr>
            <w:tcW w:w="1946" w:type="dxa"/>
          </w:tcPr>
          <w:p w14:paraId="52A2167A" w14:textId="292A0AC0" w:rsidR="00DB2AFD" w:rsidRPr="001A6848" w:rsidRDefault="00DB2AFD" w:rsidP="00DB2AFD">
            <w:pPr>
              <w:rPr>
                <w:b/>
                <w:color w:val="00B0F0"/>
              </w:rPr>
            </w:pPr>
            <w:r w:rsidRPr="00D93C41">
              <w:rPr>
                <w:b/>
                <w:color w:val="00A5DB"/>
              </w:rPr>
              <w:t>18.10.2023</w:t>
            </w:r>
          </w:p>
          <w:p w14:paraId="2F4517C5" w14:textId="77777777" w:rsidR="00DB2AFD" w:rsidRPr="00643644" w:rsidRDefault="00DB2AFD" w:rsidP="00DB2AFD">
            <w:pPr>
              <w:rPr>
                <w:b/>
              </w:rPr>
            </w:pPr>
            <w:r w:rsidRPr="00643644">
              <w:rPr>
                <w:b/>
              </w:rPr>
              <w:t>14 – 16 Uhr</w:t>
            </w:r>
          </w:p>
        </w:tc>
        <w:tc>
          <w:tcPr>
            <w:tcW w:w="6980" w:type="dxa"/>
          </w:tcPr>
          <w:p w14:paraId="08ADA50E" w14:textId="52213F0A" w:rsidR="00DB2AFD" w:rsidRPr="00643644" w:rsidRDefault="00643644" w:rsidP="00DB2AFD">
            <w:pPr>
              <w:rPr>
                <w:b/>
              </w:rPr>
            </w:pPr>
            <w:r w:rsidRPr="00643644">
              <w:rPr>
                <w:b/>
              </w:rPr>
              <w:t xml:space="preserve">             </w:t>
            </w:r>
            <w:r w:rsidR="00DB2AFD" w:rsidRPr="00643644">
              <w:rPr>
                <w:b/>
              </w:rPr>
              <w:t xml:space="preserve">  Offene Gesprächsstunde im Teilhabehaus des Jobcenters</w:t>
            </w:r>
          </w:p>
          <w:p w14:paraId="08A1BE51" w14:textId="77777777" w:rsidR="00DB2AFD" w:rsidRPr="00643644" w:rsidRDefault="00DB2AFD" w:rsidP="00DB2AFD">
            <w:pPr>
              <w:pStyle w:val="Listenabsatz"/>
              <w:spacing w:after="160" w:line="259" w:lineRule="auto"/>
              <w:rPr>
                <w:b/>
              </w:rPr>
            </w:pPr>
            <w:r w:rsidRPr="00643644">
              <w:rPr>
                <w:b/>
              </w:rPr>
              <w:t>„Keine Angst vor dem Jobcenter Bonn!“</w:t>
            </w:r>
          </w:p>
        </w:tc>
      </w:tr>
      <w:tr w:rsidR="00DB2AFD" w:rsidRPr="00DB2AFD" w14:paraId="2D9A3536" w14:textId="77777777" w:rsidTr="00DB2AFD">
        <w:tc>
          <w:tcPr>
            <w:tcW w:w="1946" w:type="dxa"/>
          </w:tcPr>
          <w:p w14:paraId="12F5D5D9" w14:textId="77777777" w:rsidR="00DB2AFD" w:rsidRPr="001A6848" w:rsidRDefault="00DB2AFD" w:rsidP="00DB2AFD">
            <w:pPr>
              <w:rPr>
                <w:b/>
                <w:color w:val="00B0F0"/>
              </w:rPr>
            </w:pPr>
            <w:r w:rsidRPr="00D93C41">
              <w:rPr>
                <w:b/>
                <w:color w:val="00A5DB"/>
              </w:rPr>
              <w:t>19.10.2023</w:t>
            </w:r>
          </w:p>
          <w:p w14:paraId="708FC6A4" w14:textId="5E2677DA" w:rsidR="00643644" w:rsidRPr="00643644" w:rsidRDefault="00643644" w:rsidP="00643644">
            <w:pPr>
              <w:rPr>
                <w:b/>
              </w:rPr>
            </w:pPr>
            <w:r w:rsidRPr="00643644">
              <w:rPr>
                <w:b/>
              </w:rPr>
              <w:t>10 – 11:00 Uhr &amp;</w:t>
            </w:r>
          </w:p>
          <w:p w14:paraId="7C199170" w14:textId="38055A30" w:rsidR="00DB2AFD" w:rsidRPr="00643644" w:rsidRDefault="00643644" w:rsidP="00643644">
            <w:pPr>
              <w:rPr>
                <w:b/>
              </w:rPr>
            </w:pPr>
            <w:r w:rsidRPr="00643644">
              <w:rPr>
                <w:b/>
              </w:rPr>
              <w:t>11 – 12:00 Uhr</w:t>
            </w:r>
          </w:p>
        </w:tc>
        <w:tc>
          <w:tcPr>
            <w:tcW w:w="6980" w:type="dxa"/>
          </w:tcPr>
          <w:p w14:paraId="18CA14B1" w14:textId="77777777" w:rsidR="00643644" w:rsidRPr="00643644" w:rsidRDefault="00DB2AFD" w:rsidP="00643644">
            <w:pPr>
              <w:pStyle w:val="Listenabsatz"/>
              <w:spacing w:after="160" w:line="259" w:lineRule="auto"/>
              <w:rPr>
                <w:b/>
              </w:rPr>
            </w:pPr>
            <w:r w:rsidRPr="00643644">
              <w:rPr>
                <w:b/>
              </w:rPr>
              <w:t>Peer-Beratung / Beratung auf Augenhöhe</w:t>
            </w:r>
            <w:r w:rsidR="00643644" w:rsidRPr="00643644">
              <w:rPr>
                <w:b/>
              </w:rPr>
              <w:t xml:space="preserve">   </w:t>
            </w:r>
          </w:p>
          <w:p w14:paraId="7845ECCC" w14:textId="2AAF0E73" w:rsidR="00DB2AFD" w:rsidRPr="00643644" w:rsidRDefault="00DB2AFD" w:rsidP="00643644">
            <w:pPr>
              <w:pStyle w:val="Listenabsatz"/>
              <w:spacing w:after="160" w:line="259" w:lineRule="auto"/>
              <w:rPr>
                <w:b/>
              </w:rPr>
            </w:pPr>
            <w:r w:rsidRPr="00643644">
              <w:rPr>
                <w:b/>
              </w:rPr>
              <w:t>Austausch und Gespräch mit geschulten Peer-Berater*innen</w:t>
            </w:r>
          </w:p>
        </w:tc>
      </w:tr>
      <w:tr w:rsidR="00DB2AFD" w:rsidRPr="00DB2AFD" w14:paraId="36569966" w14:textId="77777777" w:rsidTr="00DB2AFD">
        <w:tc>
          <w:tcPr>
            <w:tcW w:w="1946" w:type="dxa"/>
          </w:tcPr>
          <w:p w14:paraId="0FF83010" w14:textId="77777777" w:rsidR="00DB2AFD" w:rsidRPr="001A6848" w:rsidRDefault="00DB2AFD" w:rsidP="00DB2AFD">
            <w:pPr>
              <w:rPr>
                <w:b/>
                <w:color w:val="00B0F0"/>
              </w:rPr>
            </w:pPr>
            <w:bookmarkStart w:id="0" w:name="_GoBack"/>
            <w:r w:rsidRPr="00D93C41">
              <w:rPr>
                <w:b/>
                <w:color w:val="00A5DB"/>
              </w:rPr>
              <w:t>19.10.2023</w:t>
            </w:r>
            <w:bookmarkEnd w:id="0"/>
          </w:p>
          <w:p w14:paraId="3F588851" w14:textId="77777777" w:rsidR="00DB2AFD" w:rsidRPr="00643644" w:rsidRDefault="00DB2AFD" w:rsidP="00DB2AFD">
            <w:pPr>
              <w:rPr>
                <w:b/>
              </w:rPr>
            </w:pPr>
            <w:r w:rsidRPr="00643644">
              <w:rPr>
                <w:b/>
              </w:rPr>
              <w:t>10 – 12 Uhr</w:t>
            </w:r>
          </w:p>
        </w:tc>
        <w:tc>
          <w:tcPr>
            <w:tcW w:w="6980" w:type="dxa"/>
          </w:tcPr>
          <w:p w14:paraId="42724F3C" w14:textId="77777777" w:rsidR="00DB2AFD" w:rsidRPr="00643644" w:rsidRDefault="00DB2AFD" w:rsidP="00DB2AFD">
            <w:pPr>
              <w:pStyle w:val="Listenabsatz"/>
              <w:spacing w:after="160" w:line="259" w:lineRule="auto"/>
              <w:rPr>
                <w:b/>
              </w:rPr>
            </w:pPr>
            <w:r w:rsidRPr="00643644">
              <w:rPr>
                <w:b/>
              </w:rPr>
              <w:t>Spielevormittag „Spielend der Angst das Gewicht nehmen“</w:t>
            </w:r>
          </w:p>
        </w:tc>
      </w:tr>
    </w:tbl>
    <w:p w14:paraId="6A0681C7" w14:textId="12BAF7DF" w:rsidR="005216F1" w:rsidRDefault="005216F1" w:rsidP="00643644">
      <w:bookmarkStart w:id="1" w:name="_Hlk114215743"/>
    </w:p>
    <w:p w14:paraId="29C3DE6F" w14:textId="2899C2D1" w:rsidR="00E56AD7" w:rsidRDefault="00E56AD7" w:rsidP="00643644">
      <w:r>
        <w:t xml:space="preserve">Wir bitten um Anmeldung unter folgender Mailadresse: </w:t>
      </w:r>
      <w:hyperlink r:id="rId7" w:history="1">
        <w:r w:rsidRPr="00D919EC">
          <w:rPr>
            <w:rStyle w:val="Hyperlink"/>
          </w:rPr>
          <w:t>Jobcenter-Bonn.Team686@jobcenter-ge.de</w:t>
        </w:r>
      </w:hyperlink>
      <w:r w:rsidR="00D940E5">
        <w:t xml:space="preserve"> oder über die Homepage der Woche der seelischen Gesundheit </w:t>
      </w:r>
      <w:hyperlink r:id="rId8" w:history="1">
        <w:r w:rsidR="00D940E5" w:rsidRPr="00D919EC">
          <w:rPr>
            <w:rStyle w:val="Hyperlink"/>
          </w:rPr>
          <w:t>https://seelische-gesundheit-koeln-bonn.de/veranstaltungen/</w:t>
        </w:r>
      </w:hyperlink>
      <w:bookmarkEnd w:id="1"/>
    </w:p>
    <w:sectPr w:rsidR="00E56AD7" w:rsidSect="00BE5AA5">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80D53"/>
    <w:multiLevelType w:val="hybridMultilevel"/>
    <w:tmpl w:val="9ABA632A"/>
    <w:lvl w:ilvl="0" w:tplc="B23C3384">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CC"/>
    <w:rsid w:val="00033CD8"/>
    <w:rsid w:val="000A0430"/>
    <w:rsid w:val="000A28F2"/>
    <w:rsid w:val="000D7D6F"/>
    <w:rsid w:val="00135BA5"/>
    <w:rsid w:val="001416D6"/>
    <w:rsid w:val="00170B33"/>
    <w:rsid w:val="00182E24"/>
    <w:rsid w:val="001A6848"/>
    <w:rsid w:val="001C5982"/>
    <w:rsid w:val="002144AF"/>
    <w:rsid w:val="002F2F7C"/>
    <w:rsid w:val="00301602"/>
    <w:rsid w:val="00384E47"/>
    <w:rsid w:val="003F71D9"/>
    <w:rsid w:val="00497B8B"/>
    <w:rsid w:val="004D52A8"/>
    <w:rsid w:val="00503004"/>
    <w:rsid w:val="005216F1"/>
    <w:rsid w:val="00555129"/>
    <w:rsid w:val="00616546"/>
    <w:rsid w:val="00643644"/>
    <w:rsid w:val="006D6157"/>
    <w:rsid w:val="006D643C"/>
    <w:rsid w:val="00724EA2"/>
    <w:rsid w:val="00724FA2"/>
    <w:rsid w:val="0073059A"/>
    <w:rsid w:val="00781D0E"/>
    <w:rsid w:val="00791485"/>
    <w:rsid w:val="007A7760"/>
    <w:rsid w:val="007C64C8"/>
    <w:rsid w:val="00843CE6"/>
    <w:rsid w:val="008E4256"/>
    <w:rsid w:val="00B41916"/>
    <w:rsid w:val="00B70B3A"/>
    <w:rsid w:val="00BD4ACC"/>
    <w:rsid w:val="00BE5AA5"/>
    <w:rsid w:val="00BF7D69"/>
    <w:rsid w:val="00C07852"/>
    <w:rsid w:val="00C21C7D"/>
    <w:rsid w:val="00C7754A"/>
    <w:rsid w:val="00CD33C6"/>
    <w:rsid w:val="00CF7315"/>
    <w:rsid w:val="00D55AD1"/>
    <w:rsid w:val="00D93C41"/>
    <w:rsid w:val="00D940E5"/>
    <w:rsid w:val="00DB2AFD"/>
    <w:rsid w:val="00DF1467"/>
    <w:rsid w:val="00E3224D"/>
    <w:rsid w:val="00E56AD7"/>
    <w:rsid w:val="00E82AB4"/>
    <w:rsid w:val="00F81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EB7A"/>
  <w15:chartTrackingRefBased/>
  <w15:docId w15:val="{3217C370-5542-462E-9C68-641E700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7B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4ACC"/>
    <w:pPr>
      <w:ind w:left="720"/>
      <w:contextualSpacing/>
    </w:pPr>
  </w:style>
  <w:style w:type="table" w:styleId="Tabellenraster">
    <w:name w:val="Table Grid"/>
    <w:basedOn w:val="NormaleTabelle"/>
    <w:uiPriority w:val="39"/>
    <w:rsid w:val="00DB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56AD7"/>
    <w:rPr>
      <w:color w:val="0563C1" w:themeColor="hyperlink"/>
      <w:u w:val="single"/>
    </w:rPr>
  </w:style>
  <w:style w:type="character" w:styleId="NichtaufgelsteErwhnung">
    <w:name w:val="Unresolved Mention"/>
    <w:basedOn w:val="Absatz-Standardschriftart"/>
    <w:uiPriority w:val="99"/>
    <w:semiHidden/>
    <w:unhideWhenUsed/>
    <w:rsid w:val="00E56AD7"/>
    <w:rPr>
      <w:color w:val="605E5C"/>
      <w:shd w:val="clear" w:color="auto" w:fill="E1DFDD"/>
    </w:rPr>
  </w:style>
  <w:style w:type="character" w:styleId="BesuchterLink">
    <w:name w:val="FollowedHyperlink"/>
    <w:basedOn w:val="Absatz-Standardschriftart"/>
    <w:uiPriority w:val="99"/>
    <w:semiHidden/>
    <w:unhideWhenUsed/>
    <w:rsid w:val="00D94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lische-gesundheit-koeln-bonn.de/veranstaltungen/" TargetMode="External"/><Relationship Id="rId3" Type="http://schemas.openxmlformats.org/officeDocument/2006/relationships/settings" Target="settings.xml"/><Relationship Id="rId7" Type="http://schemas.openxmlformats.org/officeDocument/2006/relationships/hyperlink" Target="mailto:Jobcenter-Bonn.Team686@jobcenter-g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Bikker Michaela</dc:creator>
  <cp:keywords/>
  <dc:description/>
  <cp:lastModifiedBy>Schmitz Tobias</cp:lastModifiedBy>
  <cp:revision>7</cp:revision>
  <cp:lastPrinted>2022-09-27T08:54:00Z</cp:lastPrinted>
  <dcterms:created xsi:type="dcterms:W3CDTF">2023-09-20T08:25:00Z</dcterms:created>
  <dcterms:modified xsi:type="dcterms:W3CDTF">2023-09-21T09:35:00Z</dcterms:modified>
</cp:coreProperties>
</file>